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D148" w14:textId="77777777" w:rsidR="000D6B70" w:rsidRDefault="000D6B70" w:rsidP="000D6B70">
      <w:pPr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3877E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3360" behindDoc="0" locked="0" layoutInCell="1" allowOverlap="1" wp14:anchorId="0EE41F4C" wp14:editId="609151FE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697230" cy="697230"/>
            <wp:effectExtent l="0" t="0" r="7620" b="762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</w:t>
      </w:r>
      <w:r w:rsidRPr="006832EB">
        <w:rPr>
          <w:rFonts w:ascii="Comic Sans MS" w:hAnsi="Comic Sans MS"/>
          <w:b/>
          <w:bCs/>
          <w:sz w:val="56"/>
          <w:szCs w:val="56"/>
        </w:rPr>
        <w:t>Gamlebyen Rotaryklubb</w:t>
      </w:r>
    </w:p>
    <w:p w14:paraId="7E188CF2" w14:textId="1194565C" w:rsidR="000D6B70" w:rsidRPr="00290D86" w:rsidRDefault="000D6B70" w:rsidP="000D6B7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ab/>
        <w:t xml:space="preserve">   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Referat fra møte </w:t>
      </w:r>
      <w:r w:rsidR="00F641B3">
        <w:rPr>
          <w:rFonts w:ascii="Comic Sans MS" w:hAnsi="Comic Sans MS"/>
          <w:b/>
          <w:bCs/>
          <w:sz w:val="24"/>
          <w:szCs w:val="24"/>
        </w:rPr>
        <w:t>17</w:t>
      </w:r>
      <w:r w:rsidR="001B5F80">
        <w:rPr>
          <w:rFonts w:ascii="Comic Sans MS" w:hAnsi="Comic Sans MS"/>
          <w:b/>
          <w:bCs/>
          <w:sz w:val="24"/>
          <w:szCs w:val="24"/>
        </w:rPr>
        <w:t>.</w:t>
      </w:r>
      <w:r w:rsidRPr="00290D86">
        <w:rPr>
          <w:rFonts w:ascii="Comic Sans MS" w:hAnsi="Comic Sans MS"/>
          <w:b/>
          <w:bCs/>
          <w:sz w:val="24"/>
          <w:szCs w:val="24"/>
        </w:rPr>
        <w:t>0</w:t>
      </w:r>
      <w:r w:rsidR="00F641B3">
        <w:rPr>
          <w:rFonts w:ascii="Comic Sans MS" w:hAnsi="Comic Sans MS"/>
          <w:b/>
          <w:bCs/>
          <w:sz w:val="24"/>
          <w:szCs w:val="24"/>
        </w:rPr>
        <w:t>6</w:t>
      </w:r>
      <w:r w:rsidRPr="00290D86">
        <w:rPr>
          <w:rFonts w:ascii="Comic Sans MS" w:hAnsi="Comic Sans MS"/>
          <w:b/>
          <w:bCs/>
          <w:sz w:val="24"/>
          <w:szCs w:val="24"/>
        </w:rPr>
        <w:t xml:space="preserve">.20, </w:t>
      </w:r>
      <w:proofErr w:type="spellStart"/>
      <w:r w:rsidR="00F641B3">
        <w:rPr>
          <w:rFonts w:ascii="Comic Sans MS" w:hAnsi="Comic Sans MS"/>
          <w:b/>
          <w:bCs/>
          <w:sz w:val="24"/>
          <w:szCs w:val="24"/>
        </w:rPr>
        <w:t>Presidentskifte</w:t>
      </w:r>
      <w:proofErr w:type="spellEnd"/>
    </w:p>
    <w:p w14:paraId="0422D8D0" w14:textId="71D0F6E1" w:rsidR="000D6B70" w:rsidRDefault="003908D2" w:rsidP="000D6B70">
      <w:pPr>
        <w:shd w:val="clear" w:color="auto" w:fill="D9D9D9" w:themeFill="background1" w:themeFillShade="D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Tilstede: </w:t>
      </w:r>
      <w:r w:rsidR="00F641B3">
        <w:rPr>
          <w:rFonts w:ascii="Comic Sans MS" w:hAnsi="Comic Sans MS"/>
          <w:sz w:val="24"/>
          <w:szCs w:val="24"/>
        </w:rPr>
        <w:t>21</w:t>
      </w:r>
      <w:r>
        <w:rPr>
          <w:rFonts w:ascii="Comic Sans MS" w:hAnsi="Comic Sans MS"/>
          <w:sz w:val="24"/>
          <w:szCs w:val="24"/>
        </w:rPr>
        <w:t xml:space="preserve"> medlemmer</w:t>
      </w:r>
    </w:p>
    <w:p w14:paraId="1856B2B8" w14:textId="57BCACE9" w:rsidR="003B13F3" w:rsidRDefault="00A72E2B" w:rsidP="000726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første gang i klubbens historie måtte vi foreta presidentskiftet uten at våre ledsagere og enker etter </w:t>
      </w:r>
      <w:proofErr w:type="spellStart"/>
      <w:r w:rsidR="00A056B9">
        <w:rPr>
          <w:rFonts w:ascii="Comic Sans MS" w:hAnsi="Comic Sans MS"/>
          <w:sz w:val="24"/>
          <w:szCs w:val="24"/>
        </w:rPr>
        <w:t>rotarykamerater</w:t>
      </w:r>
      <w:proofErr w:type="spellEnd"/>
      <w:r w:rsidR="00A056B9">
        <w:rPr>
          <w:rFonts w:ascii="Comic Sans MS" w:hAnsi="Comic Sans MS"/>
          <w:sz w:val="24"/>
          <w:szCs w:val="24"/>
        </w:rPr>
        <w:t xml:space="preserve"> var tilstede. Virusreglene gjorde det umulig. La oss håpe at det er første og siste gang vi må gjøre det.</w:t>
      </w:r>
      <w:r w:rsidR="005E02FF">
        <w:rPr>
          <w:rFonts w:ascii="Comic Sans MS" w:hAnsi="Comic Sans MS"/>
          <w:sz w:val="24"/>
          <w:szCs w:val="24"/>
        </w:rPr>
        <w:t xml:space="preserve"> President Bernt overleverte kjedet til Tove </w:t>
      </w:r>
      <w:r w:rsidR="002A0A74">
        <w:rPr>
          <w:rFonts w:ascii="Comic Sans MS" w:hAnsi="Comic Sans MS"/>
          <w:sz w:val="24"/>
          <w:szCs w:val="24"/>
        </w:rPr>
        <w:t xml:space="preserve">Nygren </w:t>
      </w:r>
      <w:r w:rsidR="005E02FF">
        <w:rPr>
          <w:rFonts w:ascii="Comic Sans MS" w:hAnsi="Comic Sans MS"/>
          <w:sz w:val="24"/>
          <w:szCs w:val="24"/>
        </w:rPr>
        <w:t xml:space="preserve">som gru-gledet seg til sitt </w:t>
      </w:r>
      <w:proofErr w:type="spellStart"/>
      <w:r w:rsidR="005E02FF">
        <w:rPr>
          <w:rFonts w:ascii="Comic Sans MS" w:hAnsi="Comic Sans MS"/>
          <w:sz w:val="24"/>
          <w:szCs w:val="24"/>
        </w:rPr>
        <w:t>presidentår</w:t>
      </w:r>
      <w:proofErr w:type="spellEnd"/>
      <w:r w:rsidR="005E02FF">
        <w:rPr>
          <w:rFonts w:ascii="Comic Sans MS" w:hAnsi="Comic Sans MS"/>
          <w:sz w:val="24"/>
          <w:szCs w:val="24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  <w:gridCol w:w="273"/>
      </w:tblGrid>
      <w:tr w:rsidR="000726A0" w14:paraId="614E925C" w14:textId="77777777" w:rsidTr="001F7073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423"/>
            </w:tblGrid>
            <w:tr w:rsidR="005E02FF" w14:paraId="562085D8" w14:textId="77777777" w:rsidTr="00EF5784">
              <w:tc>
                <w:tcPr>
                  <w:tcW w:w="4140" w:type="dxa"/>
                  <w:vMerge w:val="restart"/>
                </w:tcPr>
                <w:p w14:paraId="710C5B78" w14:textId="68721C59" w:rsidR="005E02FF" w:rsidRDefault="005E02FF" w:rsidP="000726A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President Bernt tok oss </w:t>
                  </w:r>
                  <w:r w:rsidR="008349AE">
                    <w:rPr>
                      <w:rFonts w:ascii="Comic Sans MS" w:hAnsi="Comic Sans MS"/>
                      <w:sz w:val="24"/>
                      <w:szCs w:val="24"/>
                    </w:rPr>
                    <w:t xml:space="preserve">så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gjennom året som har gått. Til tross for virus begrensninger har vi klart å gjennomføre klubbens målsetninger, men </w:t>
                  </w:r>
                  <w:r w:rsidR="002A0A74">
                    <w:rPr>
                      <w:rFonts w:ascii="Comic Sans MS" w:hAnsi="Comic Sans MS"/>
                      <w:sz w:val="24"/>
                      <w:szCs w:val="24"/>
                    </w:rPr>
                    <w:t>enkelte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753602">
                    <w:rPr>
                      <w:rFonts w:ascii="Comic Sans MS" w:hAnsi="Comic Sans MS"/>
                      <w:sz w:val="24"/>
                      <w:szCs w:val="24"/>
                    </w:rPr>
                    <w:t>ting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spesielt de inntektsbringende</w:t>
                  </w:r>
                  <w:r w:rsidR="002A0A74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har måttet lide. Vi har fulgt opp Gamlebyen både med dedikerte møter og samarbeid om ny Gamleby-plan. DS Hvaler har fått midler til sitt </w:t>
                  </w:r>
                  <w:r w:rsidR="00753602">
                    <w:rPr>
                      <w:rFonts w:ascii="Comic Sans MS" w:hAnsi="Comic Sans MS"/>
                      <w:sz w:val="24"/>
                      <w:szCs w:val="24"/>
                    </w:rPr>
                    <w:t>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estaurerings</w:t>
                  </w:r>
                  <w:r w:rsidR="00D933AC"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arbeide. Vi har holdt felles guvernørmøte med etterfølgende evalueringsmøte sammen med de andre klubbene i vårt område. Vi har gjennomført ungdoms</w:t>
                  </w:r>
                  <w:r w:rsidR="00D933AC">
                    <w:rPr>
                      <w:rFonts w:ascii="Comic Sans MS" w:hAnsi="Comic Sans MS"/>
                      <w:sz w:val="24"/>
                      <w:szCs w:val="24"/>
                    </w:rPr>
                    <w:t>-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utvekslingen med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Kir</w:t>
                  </w:r>
                  <w:r w:rsidR="00A565C7">
                    <w:rPr>
                      <w:rFonts w:ascii="Comic Sans MS" w:hAnsi="Comic Sans MS"/>
                      <w:sz w:val="24"/>
                      <w:szCs w:val="24"/>
                    </w:rPr>
                    <w:t>k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cudbright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og Kv</w:t>
                  </w:r>
                  <w:r w:rsidR="00A565C7">
                    <w:rPr>
                      <w:rFonts w:ascii="Comic Sans MS" w:hAnsi="Comic Sans MS"/>
                      <w:sz w:val="24"/>
                      <w:szCs w:val="24"/>
                    </w:rPr>
                    <w:t>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rnhuset skole. En utveksling vi vil prøve å gjennomføre i neste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Rotaryår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selv om det </w:t>
                  </w:r>
                  <w:r w:rsidR="00EF5784">
                    <w:rPr>
                      <w:rFonts w:ascii="Comic Sans MS" w:hAnsi="Comic Sans MS"/>
                      <w:sz w:val="24"/>
                      <w:szCs w:val="24"/>
                    </w:rPr>
                    <w:t xml:space="preserve">kan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blir</w:t>
                  </w:r>
                  <w:r w:rsidR="00EF5784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en utfordring med virus og økonomi. </w:t>
                  </w:r>
                </w:p>
              </w:tc>
              <w:tc>
                <w:tcPr>
                  <w:tcW w:w="4423" w:type="dxa"/>
                </w:tcPr>
                <w:p w14:paraId="021E0E8A" w14:textId="77777777" w:rsidR="005E02FF" w:rsidRDefault="005E02FF" w:rsidP="000726A0">
                  <w:pPr>
                    <w:rPr>
                      <w:noProof/>
                    </w:rPr>
                  </w:pPr>
                </w:p>
              </w:tc>
            </w:tr>
            <w:tr w:rsidR="005E02FF" w14:paraId="51FA3809" w14:textId="77777777" w:rsidTr="00EF5784">
              <w:tc>
                <w:tcPr>
                  <w:tcW w:w="4140" w:type="dxa"/>
                  <w:vMerge/>
                </w:tcPr>
                <w:p w14:paraId="7A0E4348" w14:textId="3B4C5D43" w:rsidR="005E02FF" w:rsidRDefault="005E02FF" w:rsidP="000726A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038113E" w14:textId="1E4504FF" w:rsidR="005E02FF" w:rsidRDefault="005E02FF" w:rsidP="000726A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noProof/>
                      <w:lang w:eastAsia="nb-NO"/>
                    </w:rPr>
                    <w:drawing>
                      <wp:inline distT="0" distB="0" distL="0" distR="0" wp14:anchorId="530D75F7" wp14:editId="1149A7A1">
                        <wp:extent cx="2627466" cy="4213860"/>
                        <wp:effectExtent l="0" t="0" r="1905" b="0"/>
                        <wp:docPr id="2" name="Bil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6695" cy="4244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D51350" w14:textId="77777777" w:rsidR="00D933AC" w:rsidRDefault="005E02FF" w:rsidP="000726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Slutten av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Rotaryåret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var preget av at restriksjoner </w:t>
            </w:r>
            <w:r w:rsidR="00D933AC">
              <w:rPr>
                <w:rFonts w:ascii="Comic Sans MS" w:hAnsi="Comic Sans MS"/>
                <w:sz w:val="24"/>
                <w:szCs w:val="24"/>
              </w:rPr>
              <w:t>utelukket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samling i lokalet vårt</w:t>
            </w:r>
            <w:r w:rsidR="00D933AC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men </w:t>
            </w:r>
            <w:r w:rsidR="00D933AC">
              <w:rPr>
                <w:rFonts w:ascii="Comic Sans MS" w:hAnsi="Comic Sans MS"/>
                <w:sz w:val="24"/>
                <w:szCs w:val="24"/>
              </w:rPr>
              <w:t>da</w:t>
            </w:r>
            <w:r>
              <w:rPr>
                <w:rFonts w:ascii="Comic Sans MS" w:hAnsi="Comic Sans MS"/>
                <w:sz w:val="24"/>
                <w:szCs w:val="24"/>
              </w:rPr>
              <w:t xml:space="preserve"> vi først kom i gang </w:t>
            </w:r>
            <w:r w:rsidR="00EF5784">
              <w:rPr>
                <w:rFonts w:ascii="Comic Sans MS" w:hAnsi="Comic Sans MS"/>
                <w:sz w:val="24"/>
                <w:szCs w:val="24"/>
              </w:rPr>
              <w:t xml:space="preserve">med møtene våre </w:t>
            </w:r>
            <w:r>
              <w:rPr>
                <w:rFonts w:ascii="Comic Sans MS" w:hAnsi="Comic Sans MS"/>
                <w:sz w:val="24"/>
                <w:szCs w:val="24"/>
              </w:rPr>
              <w:t>var det fler</w:t>
            </w:r>
            <w:r w:rsidR="00EF5784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enn vanlig som møtte. Gledelig!</w:t>
            </w:r>
            <w:r w:rsidR="0069605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933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62A0F15" w14:textId="7D0DC1E9" w:rsidR="000726A0" w:rsidRDefault="00696057" w:rsidP="000726A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Deretter var det</w:t>
            </w:r>
            <w:r w:rsidR="00D933AC">
              <w:rPr>
                <w:rFonts w:ascii="Comic Sans MS" w:hAnsi="Comic Sans MS"/>
                <w:sz w:val="24"/>
                <w:szCs w:val="24"/>
              </w:rPr>
              <w:t xml:space="preserve"> deilige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snitter og kaffe</w:t>
            </w:r>
            <w:r w:rsidR="00D933AC">
              <w:rPr>
                <w:rFonts w:ascii="Comic Sans MS" w:hAnsi="Comic Sans MS"/>
                <w:sz w:val="24"/>
                <w:szCs w:val="24"/>
              </w:rPr>
              <w:t>/mineralvann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0516862" w14:textId="02920081" w:rsidR="005E02FF" w:rsidRDefault="005E02FF" w:rsidP="000726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2E1E73D6" w14:textId="373D6895" w:rsidR="000726A0" w:rsidRDefault="000726A0" w:rsidP="000726A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F475097" w14:textId="6807A0B5" w:rsidR="005E02FF" w:rsidRPr="00AF7C30" w:rsidRDefault="005E02FF" w:rsidP="000726A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AF7C30">
        <w:rPr>
          <w:rFonts w:ascii="Comic Sans MS" w:hAnsi="Comic Sans MS"/>
          <w:b/>
          <w:bCs/>
          <w:sz w:val="24"/>
          <w:szCs w:val="24"/>
        </w:rPr>
        <w:t>Neste møte</w:t>
      </w:r>
      <w:r w:rsidR="00D933AC">
        <w:rPr>
          <w:rFonts w:ascii="Comic Sans MS" w:hAnsi="Comic Sans MS"/>
          <w:b/>
          <w:bCs/>
          <w:sz w:val="24"/>
          <w:szCs w:val="24"/>
        </w:rPr>
        <w:t xml:space="preserve">, som er siste møte før </w:t>
      </w:r>
      <w:r w:rsidR="00BC3493">
        <w:rPr>
          <w:rFonts w:ascii="Comic Sans MS" w:hAnsi="Comic Sans MS"/>
          <w:b/>
          <w:bCs/>
          <w:sz w:val="24"/>
          <w:szCs w:val="24"/>
        </w:rPr>
        <w:t xml:space="preserve">fire uker </w:t>
      </w:r>
      <w:r w:rsidR="00D933AC">
        <w:rPr>
          <w:rFonts w:ascii="Comic Sans MS" w:hAnsi="Comic Sans MS"/>
          <w:b/>
          <w:bCs/>
          <w:sz w:val="24"/>
          <w:szCs w:val="24"/>
        </w:rPr>
        <w:t>ferie,</w:t>
      </w:r>
      <w:r w:rsidRPr="00AF7C30">
        <w:rPr>
          <w:rFonts w:ascii="Comic Sans MS" w:hAnsi="Comic Sans MS"/>
          <w:b/>
          <w:bCs/>
          <w:sz w:val="24"/>
          <w:szCs w:val="24"/>
        </w:rPr>
        <w:t xml:space="preserve"> er </w:t>
      </w:r>
      <w:r w:rsidR="00A565C7">
        <w:rPr>
          <w:rFonts w:ascii="Comic Sans MS" w:hAnsi="Comic Sans MS"/>
          <w:b/>
          <w:bCs/>
          <w:sz w:val="24"/>
          <w:szCs w:val="24"/>
        </w:rPr>
        <w:t xml:space="preserve">onsdag </w:t>
      </w:r>
      <w:r w:rsidRPr="00AF7C30">
        <w:rPr>
          <w:rFonts w:ascii="Comic Sans MS" w:hAnsi="Comic Sans MS"/>
          <w:b/>
          <w:bCs/>
          <w:sz w:val="24"/>
          <w:szCs w:val="24"/>
        </w:rPr>
        <w:t>24.juni og vi møtes</w:t>
      </w:r>
      <w:r w:rsidR="008349AE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F7C30">
        <w:rPr>
          <w:rFonts w:ascii="Comic Sans MS" w:hAnsi="Comic Sans MS"/>
          <w:b/>
          <w:bCs/>
          <w:sz w:val="24"/>
          <w:szCs w:val="24"/>
        </w:rPr>
        <w:t>til</w:t>
      </w:r>
      <w:r w:rsidR="008349AE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F7C30">
        <w:rPr>
          <w:rFonts w:ascii="Comic Sans MS" w:hAnsi="Comic Sans MS"/>
          <w:b/>
          <w:bCs/>
          <w:sz w:val="24"/>
          <w:szCs w:val="24"/>
        </w:rPr>
        <w:t>sosialt</w:t>
      </w:r>
      <w:r w:rsidR="00D933AC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F7C30">
        <w:rPr>
          <w:rFonts w:ascii="Comic Sans MS" w:hAnsi="Comic Sans MS"/>
          <w:b/>
          <w:bCs/>
          <w:sz w:val="24"/>
          <w:szCs w:val="24"/>
        </w:rPr>
        <w:t>møte/kaffemøte</w:t>
      </w:r>
      <w:r w:rsidR="00A565C7">
        <w:rPr>
          <w:rFonts w:ascii="Comic Sans MS" w:hAnsi="Comic Sans MS"/>
          <w:b/>
          <w:bCs/>
          <w:sz w:val="24"/>
          <w:szCs w:val="24"/>
        </w:rPr>
        <w:t xml:space="preserve"> på Gulating Pub</w:t>
      </w:r>
      <w:r w:rsidRPr="00AF7C3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565C7">
        <w:rPr>
          <w:rFonts w:ascii="Comic Sans MS" w:hAnsi="Comic Sans MS"/>
          <w:b/>
          <w:bCs/>
          <w:sz w:val="24"/>
          <w:szCs w:val="24"/>
        </w:rPr>
        <w:t>i Gamlebyen.</w:t>
      </w:r>
    </w:p>
    <w:p w14:paraId="5ED7E4EB" w14:textId="3CE477FB" w:rsidR="003B13F3" w:rsidRDefault="00EF5784" w:rsidP="003B13F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3B13F3">
        <w:rPr>
          <w:rFonts w:ascii="Comic Sans MS" w:hAnsi="Comic Sans MS"/>
          <w:sz w:val="24"/>
          <w:szCs w:val="24"/>
        </w:rPr>
        <w:t>Refer</w:t>
      </w:r>
      <w:r w:rsidR="00D933AC">
        <w:rPr>
          <w:rFonts w:ascii="Comic Sans MS" w:hAnsi="Comic Sans MS"/>
          <w:sz w:val="24"/>
          <w:szCs w:val="24"/>
        </w:rPr>
        <w:t>at</w:t>
      </w:r>
      <w:r w:rsidR="003B13F3">
        <w:rPr>
          <w:rFonts w:ascii="Comic Sans MS" w:hAnsi="Comic Sans MS"/>
          <w:sz w:val="24"/>
          <w:szCs w:val="24"/>
        </w:rPr>
        <w:t xml:space="preserve"> </w:t>
      </w:r>
      <w:r w:rsidR="00D933AC">
        <w:rPr>
          <w:rFonts w:ascii="Comic Sans MS" w:hAnsi="Comic Sans MS"/>
          <w:sz w:val="24"/>
          <w:szCs w:val="24"/>
        </w:rPr>
        <w:t xml:space="preserve">og bilde: </w:t>
      </w:r>
      <w:r w:rsidR="003B13F3">
        <w:rPr>
          <w:rFonts w:ascii="Comic Sans MS" w:hAnsi="Comic Sans MS"/>
          <w:sz w:val="24"/>
          <w:szCs w:val="24"/>
        </w:rPr>
        <w:t>Jan A. Vatn</w:t>
      </w:r>
    </w:p>
    <w:sectPr w:rsidR="003B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67F"/>
    <w:multiLevelType w:val="multilevel"/>
    <w:tmpl w:val="88D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4"/>
    <w:rsid w:val="000243CC"/>
    <w:rsid w:val="000378D3"/>
    <w:rsid w:val="000726A0"/>
    <w:rsid w:val="00097806"/>
    <w:rsid w:val="000D32F9"/>
    <w:rsid w:val="000D6B70"/>
    <w:rsid w:val="000E547F"/>
    <w:rsid w:val="001127F1"/>
    <w:rsid w:val="001A2E08"/>
    <w:rsid w:val="001A6DA3"/>
    <w:rsid w:val="001B5F80"/>
    <w:rsid w:val="001F3887"/>
    <w:rsid w:val="001F7073"/>
    <w:rsid w:val="002000FB"/>
    <w:rsid w:val="00290D86"/>
    <w:rsid w:val="002A0A74"/>
    <w:rsid w:val="002B0406"/>
    <w:rsid w:val="002E3A96"/>
    <w:rsid w:val="00313C16"/>
    <w:rsid w:val="003439E6"/>
    <w:rsid w:val="00343E6B"/>
    <w:rsid w:val="00385EDC"/>
    <w:rsid w:val="003908D2"/>
    <w:rsid w:val="003B13F3"/>
    <w:rsid w:val="003C3CE7"/>
    <w:rsid w:val="003C679A"/>
    <w:rsid w:val="004835D7"/>
    <w:rsid w:val="00487ED5"/>
    <w:rsid w:val="004A0D6D"/>
    <w:rsid w:val="004C5951"/>
    <w:rsid w:val="00503A8B"/>
    <w:rsid w:val="005162FD"/>
    <w:rsid w:val="00534B41"/>
    <w:rsid w:val="005A18D3"/>
    <w:rsid w:val="005A3791"/>
    <w:rsid w:val="005D0924"/>
    <w:rsid w:val="005E02FF"/>
    <w:rsid w:val="005F259C"/>
    <w:rsid w:val="006036EE"/>
    <w:rsid w:val="00635E78"/>
    <w:rsid w:val="00676C50"/>
    <w:rsid w:val="006832EB"/>
    <w:rsid w:val="006946CF"/>
    <w:rsid w:val="00696057"/>
    <w:rsid w:val="006C6FEA"/>
    <w:rsid w:val="006F5F31"/>
    <w:rsid w:val="00706E5E"/>
    <w:rsid w:val="00753602"/>
    <w:rsid w:val="007828CC"/>
    <w:rsid w:val="00784909"/>
    <w:rsid w:val="007A3943"/>
    <w:rsid w:val="007B179E"/>
    <w:rsid w:val="007F2F53"/>
    <w:rsid w:val="008349AE"/>
    <w:rsid w:val="00934A8B"/>
    <w:rsid w:val="00956A3F"/>
    <w:rsid w:val="00967628"/>
    <w:rsid w:val="00972BEB"/>
    <w:rsid w:val="00985449"/>
    <w:rsid w:val="00A056B9"/>
    <w:rsid w:val="00A565C7"/>
    <w:rsid w:val="00A72E2B"/>
    <w:rsid w:val="00A946FC"/>
    <w:rsid w:val="00AA3B4D"/>
    <w:rsid w:val="00AD7400"/>
    <w:rsid w:val="00AE208B"/>
    <w:rsid w:val="00AF4559"/>
    <w:rsid w:val="00AF7C30"/>
    <w:rsid w:val="00B167F4"/>
    <w:rsid w:val="00B931D4"/>
    <w:rsid w:val="00B964BE"/>
    <w:rsid w:val="00BA3BE7"/>
    <w:rsid w:val="00BA60F1"/>
    <w:rsid w:val="00BB03F4"/>
    <w:rsid w:val="00BC3493"/>
    <w:rsid w:val="00BE3AAA"/>
    <w:rsid w:val="00C15DFA"/>
    <w:rsid w:val="00C61B88"/>
    <w:rsid w:val="00C76EDA"/>
    <w:rsid w:val="00CC45FC"/>
    <w:rsid w:val="00CC6BAA"/>
    <w:rsid w:val="00CE74C3"/>
    <w:rsid w:val="00CF3DB4"/>
    <w:rsid w:val="00D11763"/>
    <w:rsid w:val="00D24852"/>
    <w:rsid w:val="00D3361F"/>
    <w:rsid w:val="00D47865"/>
    <w:rsid w:val="00D70235"/>
    <w:rsid w:val="00D933AC"/>
    <w:rsid w:val="00DA2E63"/>
    <w:rsid w:val="00DD5179"/>
    <w:rsid w:val="00DE1BDF"/>
    <w:rsid w:val="00E11327"/>
    <w:rsid w:val="00E402B7"/>
    <w:rsid w:val="00E609C8"/>
    <w:rsid w:val="00E63462"/>
    <w:rsid w:val="00E715BF"/>
    <w:rsid w:val="00E83139"/>
    <w:rsid w:val="00EA07E9"/>
    <w:rsid w:val="00EF5784"/>
    <w:rsid w:val="00F13982"/>
    <w:rsid w:val="00F516C3"/>
    <w:rsid w:val="00F5349B"/>
    <w:rsid w:val="00F641B3"/>
    <w:rsid w:val="00FB2418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DA1"/>
  <w15:chartTrackingRefBased/>
  <w15:docId w15:val="{B3AB5A1E-5F14-4B90-8D40-1EFC5C8C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A1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A1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B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A60F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A60F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18D3"/>
    <w:rPr>
      <w:rFonts w:ascii="Times New Roman" w:eastAsia="Times New Roman" w:hAnsi="Times New Roman" w:cs="Times New Roman"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A18D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less">
    <w:name w:val="show-more-less-text__text--less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more-less-texttext--more">
    <w:name w:val="show-more-less-text__text--more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r-only">
    <w:name w:val="sr-only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erience-itemduration">
    <w:name w:val="experience-item__dur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ate-range1">
    <w:name w:val="date-range1"/>
    <w:basedOn w:val="Standardskriftforavsnitt"/>
    <w:rsid w:val="005A18D3"/>
    <w:rPr>
      <w:b w:val="0"/>
      <w:bCs w:val="0"/>
    </w:rPr>
  </w:style>
  <w:style w:type="character" w:customStyle="1" w:styleId="date-rangeduration">
    <w:name w:val="date-range__duration"/>
    <w:basedOn w:val="Standardskriftforavsnitt"/>
    <w:rsid w:val="005A18D3"/>
  </w:style>
  <w:style w:type="paragraph" w:customStyle="1" w:styleId="experience-itemlocation">
    <w:name w:val="experience-item__location"/>
    <w:basedOn w:val="Normal"/>
    <w:rsid w:val="005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34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219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4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3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5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5153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608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0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95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549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898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00246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077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79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3116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924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21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482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42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95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3202">
      <w:bodyDiv w:val="1"/>
      <w:marLeft w:val="0"/>
      <w:marRight w:val="0"/>
      <w:marTop w:val="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2798-CE28-4560-A9D1-53009D6D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A. Vatn</dc:creator>
  <cp:keywords/>
  <dc:description/>
  <cp:lastModifiedBy>Gerd Midtgaard</cp:lastModifiedBy>
  <cp:revision>2</cp:revision>
  <cp:lastPrinted>2020-06-20T22:05:00Z</cp:lastPrinted>
  <dcterms:created xsi:type="dcterms:W3CDTF">2020-06-21T11:09:00Z</dcterms:created>
  <dcterms:modified xsi:type="dcterms:W3CDTF">2020-06-21T11:09:00Z</dcterms:modified>
</cp:coreProperties>
</file>